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777"/>
      </w:tblGrid>
      <w:tr w:rsidR="00197FD2" w:rsidRPr="00E13EC4" w14:paraId="2473B6B5" w14:textId="77777777" w:rsidTr="004179F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3648" w14:textId="77777777" w:rsidR="00197FD2" w:rsidRPr="00576814" w:rsidRDefault="00197FD2" w:rsidP="004179F6">
            <w:pPr>
              <w:jc w:val="center"/>
              <w:rPr>
                <w:sz w:val="26"/>
                <w:szCs w:val="26"/>
              </w:rPr>
            </w:pPr>
            <w:r w:rsidRPr="00576814">
              <w:rPr>
                <w:sz w:val="26"/>
                <w:szCs w:val="26"/>
              </w:rPr>
              <w:t>UBND TỈNH LÂM ĐỒNG</w:t>
            </w:r>
          </w:p>
          <w:p w14:paraId="58291D34" w14:textId="77777777" w:rsidR="00197FD2" w:rsidRPr="00576814" w:rsidRDefault="00197FD2" w:rsidP="004179F6">
            <w:pPr>
              <w:jc w:val="center"/>
              <w:rPr>
                <w:b/>
                <w:sz w:val="26"/>
                <w:szCs w:val="26"/>
              </w:rPr>
            </w:pPr>
            <w:r w:rsidRPr="0057681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B26E8" wp14:editId="40304C0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214630</wp:posOffset>
                      </wp:positionV>
                      <wp:extent cx="890270" cy="0"/>
                      <wp:effectExtent l="6985" t="5080" r="7620" b="1397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502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7.05pt;margin-top:16.9pt;width: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w2JgIAAEs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"/>
                  </w:pict>
                </mc:Fallback>
              </mc:AlternateContent>
            </w:r>
            <w:r w:rsidRPr="00576814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244CF" w14:textId="77777777" w:rsidR="00197FD2" w:rsidRPr="00576814" w:rsidRDefault="00197FD2" w:rsidP="004179F6">
            <w:pPr>
              <w:jc w:val="center"/>
              <w:rPr>
                <w:b/>
                <w:sz w:val="26"/>
                <w:szCs w:val="26"/>
              </w:rPr>
            </w:pPr>
            <w:r w:rsidRPr="00576814">
              <w:rPr>
                <w:b/>
                <w:sz w:val="26"/>
                <w:szCs w:val="26"/>
              </w:rPr>
              <w:t>CỘNG HÒA XÃ HỘI CHỦ NGHĨA VIỆT NAM</w:t>
            </w:r>
          </w:p>
          <w:p w14:paraId="3B2688C6" w14:textId="77777777" w:rsidR="00197FD2" w:rsidRPr="00BC485A" w:rsidRDefault="00197FD2" w:rsidP="004179F6">
            <w:pPr>
              <w:jc w:val="center"/>
              <w:rPr>
                <w:b/>
                <w:sz w:val="28"/>
                <w:szCs w:val="28"/>
              </w:rPr>
            </w:pPr>
            <w:r w:rsidRPr="00BC485A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BC485A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BC485A">
              <w:rPr>
                <w:b/>
                <w:sz w:val="28"/>
                <w:szCs w:val="28"/>
              </w:rPr>
              <w:t xml:space="preserve"> Hạnh phúc</w:t>
            </w:r>
          </w:p>
          <w:p w14:paraId="5059EA06" w14:textId="77777777" w:rsidR="00197FD2" w:rsidRPr="00E13EC4" w:rsidRDefault="00197FD2" w:rsidP="004179F6">
            <w:pPr>
              <w:jc w:val="center"/>
              <w:rPr>
                <w:b/>
                <w:sz w:val="8"/>
                <w:szCs w:val="26"/>
              </w:rPr>
            </w:pPr>
            <w:r>
              <w:rPr>
                <w:b/>
                <w:noProof/>
                <w:sz w:val="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26A4A" wp14:editId="64144B02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10160</wp:posOffset>
                      </wp:positionV>
                      <wp:extent cx="2170430" cy="0"/>
                      <wp:effectExtent l="0" t="0" r="2032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0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121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3.35pt;margin-top:.8pt;width:17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F4JgIAAEw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197FD2" w:rsidRPr="005E7E00" w14:paraId="7820B368" w14:textId="77777777" w:rsidTr="00417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auto"/>
          </w:tcPr>
          <w:p w14:paraId="0634FF05" w14:textId="77777777" w:rsidR="00197FD2" w:rsidRDefault="00197FD2" w:rsidP="004179F6">
            <w:pPr>
              <w:jc w:val="center"/>
              <w:rPr>
                <w:sz w:val="26"/>
                <w:szCs w:val="26"/>
              </w:rPr>
            </w:pPr>
          </w:p>
          <w:p w14:paraId="3A281E4F" w14:textId="77777777" w:rsidR="00197FD2" w:rsidRPr="001B7743" w:rsidRDefault="00197FD2" w:rsidP="00417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         </w:t>
            </w:r>
            <w:r w:rsidRPr="001B7743">
              <w:rPr>
                <w:sz w:val="26"/>
                <w:szCs w:val="26"/>
              </w:rPr>
              <w:t>/QĐ-SGDĐT</w:t>
            </w:r>
          </w:p>
        </w:tc>
        <w:tc>
          <w:tcPr>
            <w:tcW w:w="5777" w:type="dxa"/>
            <w:shd w:val="clear" w:color="auto" w:fill="auto"/>
          </w:tcPr>
          <w:p w14:paraId="301F9F15" w14:textId="77777777" w:rsidR="00197FD2" w:rsidRDefault="00197FD2" w:rsidP="004179F6">
            <w:pPr>
              <w:jc w:val="center"/>
              <w:rPr>
                <w:i/>
                <w:sz w:val="28"/>
                <w:szCs w:val="28"/>
              </w:rPr>
            </w:pPr>
          </w:p>
          <w:p w14:paraId="4826AF10" w14:textId="77777777" w:rsidR="00197FD2" w:rsidRDefault="00197FD2" w:rsidP="004179F6">
            <w:pPr>
              <w:jc w:val="center"/>
              <w:rPr>
                <w:i/>
                <w:sz w:val="28"/>
                <w:szCs w:val="28"/>
              </w:rPr>
            </w:pPr>
            <w:r w:rsidRPr="005E7E00">
              <w:rPr>
                <w:i/>
                <w:sz w:val="28"/>
                <w:szCs w:val="28"/>
              </w:rPr>
              <w:t>Lâm Đồng, ngày      tháng 5 năm 2025</w:t>
            </w:r>
          </w:p>
          <w:p w14:paraId="0F16C8C4" w14:textId="77777777" w:rsidR="00197FD2" w:rsidRPr="005E7E00" w:rsidRDefault="00197FD2" w:rsidP="004179F6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367D762C" w14:textId="77777777" w:rsidR="00197FD2" w:rsidRPr="00AF6964" w:rsidRDefault="00197FD2" w:rsidP="00197FD2">
      <w:pPr>
        <w:ind w:right="57"/>
        <w:jc w:val="center"/>
        <w:rPr>
          <w:b/>
          <w:sz w:val="28"/>
          <w:szCs w:val="28"/>
        </w:rPr>
      </w:pPr>
      <w:r w:rsidRPr="00AF6964">
        <w:rPr>
          <w:b/>
          <w:sz w:val="28"/>
          <w:szCs w:val="28"/>
        </w:rPr>
        <w:t>QUYẾT ĐỊNH</w:t>
      </w:r>
    </w:p>
    <w:p w14:paraId="062B4D34" w14:textId="77777777" w:rsidR="00197FD2" w:rsidRPr="00AF6964" w:rsidRDefault="00197FD2" w:rsidP="00197FD2">
      <w:pPr>
        <w:ind w:left="57" w:right="57"/>
        <w:jc w:val="center"/>
        <w:rPr>
          <w:b/>
          <w:sz w:val="28"/>
          <w:szCs w:val="28"/>
        </w:rPr>
      </w:pPr>
      <w:r w:rsidRPr="00AF6964">
        <w:rPr>
          <w:b/>
          <w:sz w:val="28"/>
          <w:szCs w:val="28"/>
        </w:rPr>
        <w:t xml:space="preserve">Về việc thu hồi ngành, nghề đăng ký hoạt động giáo dục nghề nghiệp trong Giấy chứng nhận đăng ký </w:t>
      </w:r>
      <w:r>
        <w:rPr>
          <w:b/>
          <w:sz w:val="28"/>
          <w:szCs w:val="28"/>
          <w:lang w:val="vi-VN"/>
        </w:rPr>
        <w:t xml:space="preserve">bổ sung </w:t>
      </w:r>
      <w:r w:rsidRPr="00AF6964">
        <w:rPr>
          <w:b/>
          <w:sz w:val="28"/>
          <w:szCs w:val="28"/>
        </w:rPr>
        <w:t>hoạt động giáo dục nghề nghiệp</w:t>
      </w:r>
    </w:p>
    <w:p w14:paraId="463D87DA" w14:textId="77777777" w:rsidR="00197FD2" w:rsidRPr="00F376F1" w:rsidRDefault="00197FD2" w:rsidP="00197FD2">
      <w:pPr>
        <w:ind w:left="57" w:right="57"/>
        <w:jc w:val="center"/>
        <w:rPr>
          <w:b/>
          <w:szCs w:val="28"/>
        </w:rPr>
      </w:pPr>
      <w:r w:rsidRPr="00D946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E796B" wp14:editId="30D850D0">
                <wp:simplePos x="0" y="0"/>
                <wp:positionH relativeFrom="column">
                  <wp:posOffset>2060575</wp:posOffset>
                </wp:positionH>
                <wp:positionV relativeFrom="paragraph">
                  <wp:posOffset>38100</wp:posOffset>
                </wp:positionV>
                <wp:extent cx="157416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79A09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5pt,3pt" to="286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"/>
            </w:pict>
          </mc:Fallback>
        </mc:AlternateContent>
      </w:r>
    </w:p>
    <w:p w14:paraId="4191865E" w14:textId="77777777" w:rsidR="00197FD2" w:rsidRDefault="00197FD2" w:rsidP="00197FD2">
      <w:pPr>
        <w:spacing w:before="240" w:after="120"/>
        <w:jc w:val="center"/>
        <w:rPr>
          <w:b/>
          <w:sz w:val="28"/>
          <w:szCs w:val="28"/>
        </w:rPr>
      </w:pPr>
      <w:r w:rsidRPr="00E3154C">
        <w:rPr>
          <w:b/>
          <w:bCs/>
          <w:szCs w:val="28"/>
        </w:rPr>
        <w:t xml:space="preserve"> </w:t>
      </w:r>
      <w:r w:rsidRPr="00D946D0">
        <w:rPr>
          <w:b/>
          <w:sz w:val="28"/>
          <w:szCs w:val="28"/>
        </w:rPr>
        <w:t>GIÁM ĐỐC SỞ GIÁO DỤC VÀ ĐÀO TẠO TỈNH LÂM ĐỒNG</w:t>
      </w:r>
    </w:p>
    <w:p w14:paraId="06DCABA1" w14:textId="77777777" w:rsidR="00197FD2" w:rsidRPr="00CA4600" w:rsidRDefault="00197FD2" w:rsidP="00197FD2">
      <w:pPr>
        <w:pStyle w:val="BodyTextIndent"/>
        <w:spacing w:before="120"/>
        <w:ind w:left="0" w:firstLine="709"/>
        <w:jc w:val="both"/>
        <w:rPr>
          <w:i/>
          <w:sz w:val="14"/>
          <w:szCs w:val="28"/>
        </w:rPr>
      </w:pPr>
    </w:p>
    <w:p w14:paraId="5AB0ED0B" w14:textId="77777777" w:rsidR="00197FD2" w:rsidRPr="00E3154C" w:rsidRDefault="00197FD2" w:rsidP="00CA4600">
      <w:pPr>
        <w:pStyle w:val="BodyTextIndent"/>
        <w:spacing w:before="120" w:line="276" w:lineRule="auto"/>
        <w:ind w:left="0" w:firstLine="709"/>
        <w:jc w:val="both"/>
        <w:rPr>
          <w:i/>
          <w:sz w:val="28"/>
          <w:szCs w:val="28"/>
        </w:rPr>
      </w:pPr>
      <w:r w:rsidRPr="00E3154C">
        <w:rPr>
          <w:i/>
          <w:sz w:val="28"/>
          <w:szCs w:val="28"/>
        </w:rPr>
        <w:t>Căn cứ Luật Giáo dục nghề nghiệp ngày 27/11/2014;</w:t>
      </w:r>
    </w:p>
    <w:p w14:paraId="5082A99E" w14:textId="3B7ED51A" w:rsidR="00197FD2" w:rsidRPr="00E3154C" w:rsidRDefault="00197FD2" w:rsidP="00CA4600">
      <w:pPr>
        <w:pStyle w:val="BodyTextIndent"/>
        <w:spacing w:before="120" w:line="276" w:lineRule="auto"/>
        <w:ind w:left="0" w:firstLine="709"/>
        <w:jc w:val="both"/>
        <w:rPr>
          <w:i/>
          <w:sz w:val="28"/>
          <w:szCs w:val="28"/>
        </w:rPr>
      </w:pPr>
      <w:r w:rsidRPr="00E3154C">
        <w:rPr>
          <w:i/>
          <w:sz w:val="28"/>
          <w:szCs w:val="28"/>
        </w:rPr>
        <w:t>Căn cứ Nghị định số 15/2019/NĐ-CP ngày 01/</w:t>
      </w:r>
      <w:r w:rsidR="00917805">
        <w:rPr>
          <w:i/>
          <w:sz w:val="28"/>
          <w:szCs w:val="28"/>
        </w:rPr>
        <w:t>0</w:t>
      </w:r>
      <w:r w:rsidRPr="00E3154C">
        <w:rPr>
          <w:i/>
          <w:sz w:val="28"/>
          <w:szCs w:val="28"/>
        </w:rPr>
        <w:t xml:space="preserve">2/2019 </w:t>
      </w:r>
      <w:r w:rsidR="00BE403F">
        <w:rPr>
          <w:i/>
          <w:sz w:val="28"/>
          <w:szCs w:val="28"/>
        </w:rPr>
        <w:t xml:space="preserve">của Chính phủ </w:t>
      </w:r>
      <w:r w:rsidRPr="00E3154C">
        <w:rPr>
          <w:i/>
          <w:sz w:val="28"/>
          <w:szCs w:val="28"/>
        </w:rPr>
        <w:t>quy định chi tiết một số điều và biện phát thi hành Luật Giáo dục nghề nghiệp;</w:t>
      </w:r>
    </w:p>
    <w:p w14:paraId="3FB1FE72" w14:textId="75012EBE" w:rsidR="00197FD2" w:rsidRPr="00E3154C" w:rsidRDefault="00197FD2" w:rsidP="00CA4600">
      <w:pPr>
        <w:pStyle w:val="BodyTextIndent"/>
        <w:spacing w:before="120" w:line="276" w:lineRule="auto"/>
        <w:ind w:left="0" w:firstLine="709"/>
        <w:jc w:val="both"/>
        <w:rPr>
          <w:i/>
          <w:sz w:val="28"/>
          <w:szCs w:val="28"/>
        </w:rPr>
      </w:pPr>
      <w:r w:rsidRPr="00E3154C">
        <w:rPr>
          <w:i/>
          <w:sz w:val="28"/>
          <w:szCs w:val="28"/>
        </w:rPr>
        <w:t xml:space="preserve">Căn cứ Nghị định số 24/2022/NĐ-CP ngày 06/4/2022 </w:t>
      </w:r>
      <w:r w:rsidR="00BE403F">
        <w:rPr>
          <w:i/>
          <w:sz w:val="28"/>
          <w:szCs w:val="28"/>
        </w:rPr>
        <w:t>của Chính phủ s</w:t>
      </w:r>
      <w:r w:rsidRPr="00E3154C">
        <w:rPr>
          <w:i/>
          <w:sz w:val="28"/>
          <w:szCs w:val="28"/>
        </w:rPr>
        <w:t>ửa đổi, bổ sung các Nghị định quy định về điều kiện đầu tư và hoạt động trong lĩnh vực giáo dục nghề nghiệp;</w:t>
      </w:r>
    </w:p>
    <w:p w14:paraId="2A7B3268" w14:textId="65A1EB67" w:rsidR="00197FD2" w:rsidRPr="00E3154C" w:rsidRDefault="00197FD2" w:rsidP="00CA4600">
      <w:pPr>
        <w:pStyle w:val="BodyTextIndent"/>
        <w:spacing w:before="120"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Văn bản số </w:t>
      </w:r>
      <w:r>
        <w:rPr>
          <w:i/>
          <w:sz w:val="28"/>
          <w:szCs w:val="28"/>
          <w:lang w:val="vi-VN"/>
        </w:rPr>
        <w:t>107</w:t>
      </w:r>
      <w:r>
        <w:rPr>
          <w:i/>
          <w:sz w:val="28"/>
          <w:szCs w:val="28"/>
        </w:rPr>
        <w:t>/CV-TCQV ngày 1</w:t>
      </w:r>
      <w:r>
        <w:rPr>
          <w:i/>
          <w:sz w:val="28"/>
          <w:szCs w:val="28"/>
          <w:lang w:val="vi-VN"/>
        </w:rPr>
        <w:t>5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  <w:lang w:val="vi-VN"/>
        </w:rPr>
        <w:t>5</w:t>
      </w:r>
      <w:r>
        <w:rPr>
          <w:i/>
          <w:sz w:val="28"/>
          <w:szCs w:val="28"/>
        </w:rPr>
        <w:t>/202</w:t>
      </w:r>
      <w:r>
        <w:rPr>
          <w:i/>
          <w:sz w:val="28"/>
          <w:szCs w:val="28"/>
          <w:lang w:val="vi-VN"/>
        </w:rPr>
        <w:t>5</w:t>
      </w:r>
      <w:r>
        <w:rPr>
          <w:i/>
          <w:sz w:val="28"/>
          <w:szCs w:val="28"/>
        </w:rPr>
        <w:t xml:space="preserve"> của Trường Trung cấp Kinh tế - Kỹ thuật Quốc Việt về việc thôi không tuyển sinh;</w:t>
      </w:r>
    </w:p>
    <w:p w14:paraId="2979667A" w14:textId="77777777" w:rsidR="00BE403F" w:rsidRDefault="00197FD2" w:rsidP="00BE403F">
      <w:pPr>
        <w:pStyle w:val="BodyTextIndent"/>
        <w:spacing w:before="120" w:line="276" w:lineRule="auto"/>
        <w:ind w:left="0" w:firstLine="709"/>
        <w:jc w:val="both"/>
        <w:rPr>
          <w:i/>
          <w:sz w:val="28"/>
          <w:szCs w:val="28"/>
        </w:rPr>
      </w:pPr>
      <w:r w:rsidRPr="00B33D1F">
        <w:rPr>
          <w:i/>
          <w:sz w:val="28"/>
          <w:szCs w:val="28"/>
        </w:rPr>
        <w:t xml:space="preserve">Xét đề nghị của Trưởng phòng </w:t>
      </w:r>
      <w:r>
        <w:rPr>
          <w:i/>
          <w:sz w:val="28"/>
          <w:szCs w:val="28"/>
        </w:rPr>
        <w:t xml:space="preserve">Giáo dục nghề nghiệp </w:t>
      </w:r>
      <w:r>
        <w:rPr>
          <w:i/>
          <w:sz w:val="28"/>
          <w:szCs w:val="28"/>
          <w:lang w:val="vi-VN"/>
        </w:rPr>
        <w:t>-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Giáo dục thường xuyên.</w:t>
      </w:r>
    </w:p>
    <w:p w14:paraId="48EDA210" w14:textId="5E6D7DA1" w:rsidR="00197FD2" w:rsidRDefault="00197FD2" w:rsidP="00BE403F">
      <w:pPr>
        <w:pStyle w:val="BodyTextIndent"/>
        <w:spacing w:before="120" w:line="276" w:lineRule="auto"/>
        <w:ind w:left="0"/>
        <w:jc w:val="center"/>
        <w:rPr>
          <w:b/>
          <w:sz w:val="28"/>
          <w:szCs w:val="28"/>
        </w:rPr>
      </w:pPr>
      <w:r w:rsidRPr="00D94403">
        <w:rPr>
          <w:b/>
          <w:sz w:val="28"/>
          <w:szCs w:val="28"/>
        </w:rPr>
        <w:t>QUYẾT ĐỊNH:</w:t>
      </w:r>
    </w:p>
    <w:p w14:paraId="4617F7BE" w14:textId="77777777" w:rsidR="00197FD2" w:rsidRPr="00D94403" w:rsidRDefault="00197FD2" w:rsidP="00CA4600">
      <w:pPr>
        <w:spacing w:before="120" w:after="120" w:line="276" w:lineRule="auto"/>
        <w:ind w:right="57" w:firstLine="851"/>
        <w:jc w:val="both"/>
        <w:rPr>
          <w:sz w:val="28"/>
          <w:szCs w:val="28"/>
        </w:rPr>
      </w:pPr>
      <w:r w:rsidRPr="00D94403">
        <w:rPr>
          <w:b/>
          <w:sz w:val="28"/>
          <w:szCs w:val="28"/>
        </w:rPr>
        <w:t>Điều 1.</w:t>
      </w:r>
      <w:r w:rsidRPr="00D94403">
        <w:rPr>
          <w:sz w:val="28"/>
          <w:szCs w:val="28"/>
        </w:rPr>
        <w:t xml:space="preserve"> Thu hồi ngành, nghề đăng ký hoạt động giáo dục nghề nghiệp trong Giấy chứng nhận đăng ký bổ sung hoạt động giáo dục nghề nghiệp do Sở Lao động - Thương binh và Xã hội cấp cho Trường Trung cấp Kinh tế - Kỹ thuật Quốc Việt (</w:t>
      </w:r>
      <w:r w:rsidRPr="00D94403">
        <w:rPr>
          <w:i/>
          <w:sz w:val="28"/>
          <w:szCs w:val="28"/>
        </w:rPr>
        <w:t>ngành, nghề thu hồi theo phụ lục đính kèm</w:t>
      </w:r>
      <w:r w:rsidRPr="00D94403">
        <w:rPr>
          <w:sz w:val="28"/>
          <w:szCs w:val="28"/>
        </w:rPr>
        <w:t>).</w:t>
      </w:r>
    </w:p>
    <w:p w14:paraId="20880FBD" w14:textId="7F2D0BCB" w:rsidR="00197FD2" w:rsidRPr="00D94403" w:rsidRDefault="00197FD2" w:rsidP="00CA4600">
      <w:pPr>
        <w:spacing w:before="120" w:after="120" w:line="276" w:lineRule="auto"/>
        <w:ind w:right="57" w:firstLine="851"/>
        <w:jc w:val="both"/>
        <w:rPr>
          <w:sz w:val="28"/>
          <w:szCs w:val="28"/>
        </w:rPr>
      </w:pPr>
      <w:r w:rsidRPr="00D94403">
        <w:rPr>
          <w:sz w:val="28"/>
          <w:szCs w:val="28"/>
        </w:rPr>
        <w:t>Lý do: Nhà trường đã thôi tuyển sinh và không triển khai đào tạo trong vòng 24 tháng tại địa chỉ đường Lê Hồng Phong, thị tr</w:t>
      </w:r>
      <w:r w:rsidR="00917805" w:rsidRPr="00917805">
        <w:rPr>
          <w:sz w:val="28"/>
          <w:szCs w:val="28"/>
        </w:rPr>
        <w:t>ấ</w:t>
      </w:r>
      <w:r w:rsidRPr="00D94403">
        <w:rPr>
          <w:sz w:val="28"/>
          <w:szCs w:val="28"/>
        </w:rPr>
        <w:t>n Liên Nghĩa, huyện Đức Trọng, tỉnh Lâm Đồng.</w:t>
      </w:r>
    </w:p>
    <w:p w14:paraId="1ED085BA" w14:textId="77777777" w:rsidR="00197FD2" w:rsidRPr="00D94403" w:rsidRDefault="00197FD2" w:rsidP="00CA4600">
      <w:pPr>
        <w:spacing w:before="120" w:after="120" w:line="276" w:lineRule="auto"/>
        <w:ind w:right="57" w:firstLine="851"/>
        <w:jc w:val="both"/>
        <w:rPr>
          <w:sz w:val="28"/>
          <w:szCs w:val="28"/>
        </w:rPr>
      </w:pPr>
      <w:r w:rsidRPr="00D94403">
        <w:rPr>
          <w:b/>
          <w:sz w:val="28"/>
          <w:szCs w:val="28"/>
        </w:rPr>
        <w:t>Điều 2</w:t>
      </w:r>
      <w:r w:rsidRPr="00D94403">
        <w:rPr>
          <w:sz w:val="28"/>
          <w:szCs w:val="28"/>
        </w:rPr>
        <w:t>. Trong thời hạn 05 ngày làm việc kể từ ngày nhận được quyết định</w:t>
      </w:r>
      <w:r>
        <w:rPr>
          <w:sz w:val="28"/>
          <w:szCs w:val="28"/>
          <w:lang w:val="vi-VN"/>
        </w:rPr>
        <w:t xml:space="preserve"> này</w:t>
      </w:r>
      <w:r w:rsidRPr="00D94403">
        <w:rPr>
          <w:sz w:val="28"/>
          <w:szCs w:val="28"/>
        </w:rPr>
        <w:t xml:space="preserve">, Trường Trung cấp Kinh tế - Kỹ thuật Quốc Việt có trách nhiệm nộp lại </w:t>
      </w:r>
      <w:r>
        <w:rPr>
          <w:sz w:val="28"/>
          <w:szCs w:val="28"/>
          <w:lang w:val="vi-VN"/>
        </w:rPr>
        <w:t xml:space="preserve">bản gốc </w:t>
      </w:r>
      <w:r w:rsidRPr="00D94403">
        <w:rPr>
          <w:sz w:val="28"/>
          <w:szCs w:val="28"/>
        </w:rPr>
        <w:t xml:space="preserve">Giấy chứng nhận đăng ký bổ sung </w:t>
      </w:r>
      <w:r>
        <w:rPr>
          <w:sz w:val="28"/>
          <w:szCs w:val="28"/>
          <w:lang w:val="vi-VN"/>
        </w:rPr>
        <w:t xml:space="preserve">hoạt động giáo dục nghề nghiệp </w:t>
      </w:r>
      <w:r w:rsidRPr="00D94403">
        <w:rPr>
          <w:sz w:val="28"/>
          <w:szCs w:val="28"/>
        </w:rPr>
        <w:t xml:space="preserve">đã được cấp về Sở </w:t>
      </w:r>
      <w:r>
        <w:rPr>
          <w:sz w:val="28"/>
          <w:szCs w:val="28"/>
          <w:lang w:val="vi-VN"/>
        </w:rPr>
        <w:t xml:space="preserve">Giáo dục và Đào tạo </w:t>
      </w:r>
      <w:r w:rsidRPr="00D94403">
        <w:rPr>
          <w:sz w:val="28"/>
          <w:szCs w:val="28"/>
        </w:rPr>
        <w:t>(qua Phòng Giáo dục nghề nghiệp</w:t>
      </w:r>
      <w:r>
        <w:rPr>
          <w:sz w:val="28"/>
          <w:szCs w:val="28"/>
          <w:lang w:val="vi-VN"/>
        </w:rPr>
        <w:t xml:space="preserve"> - Giáo dục thường xuyên</w:t>
      </w:r>
      <w:r w:rsidRPr="00D94403">
        <w:rPr>
          <w:sz w:val="28"/>
          <w:szCs w:val="28"/>
        </w:rPr>
        <w:t>) đồng thời chấm dứt mọi hoạt động giáo dục nghề nghiệp đối với những ngành, nghề đã thu hồi ngay sau khi quyết định thu hồi có hiệu lực.</w:t>
      </w:r>
    </w:p>
    <w:p w14:paraId="12F86E45" w14:textId="77777777" w:rsidR="00BE403F" w:rsidRDefault="00BE403F" w:rsidP="00CA4600">
      <w:pPr>
        <w:spacing w:before="120" w:after="120" w:line="276" w:lineRule="auto"/>
        <w:ind w:right="57" w:firstLine="567"/>
        <w:jc w:val="both"/>
        <w:rPr>
          <w:b/>
          <w:sz w:val="28"/>
          <w:szCs w:val="28"/>
        </w:rPr>
      </w:pPr>
    </w:p>
    <w:p w14:paraId="40A6EFA9" w14:textId="458824CC" w:rsidR="00197FD2" w:rsidRPr="004B3A0E" w:rsidRDefault="00197FD2" w:rsidP="00CA4600">
      <w:pPr>
        <w:spacing w:before="120" w:after="120" w:line="276" w:lineRule="auto"/>
        <w:ind w:right="57" w:firstLine="567"/>
        <w:jc w:val="both"/>
        <w:rPr>
          <w:b/>
          <w:sz w:val="28"/>
          <w:szCs w:val="28"/>
          <w:lang w:val="vi-VN"/>
        </w:rPr>
      </w:pPr>
      <w:r w:rsidRPr="00D94403">
        <w:rPr>
          <w:b/>
          <w:sz w:val="28"/>
          <w:szCs w:val="28"/>
        </w:rPr>
        <w:lastRenderedPageBreak/>
        <w:t>Điều 3.</w:t>
      </w:r>
      <w:r>
        <w:rPr>
          <w:b/>
          <w:sz w:val="28"/>
          <w:szCs w:val="28"/>
          <w:lang w:val="vi-VN"/>
        </w:rPr>
        <w:t xml:space="preserve"> </w:t>
      </w:r>
      <w:r w:rsidRPr="004B3A0E">
        <w:rPr>
          <w:sz w:val="28"/>
          <w:szCs w:val="28"/>
          <w:lang w:val="vi-VN"/>
        </w:rPr>
        <w:t>Quyết định có hiệu lực kể từ ngày ký.</w:t>
      </w:r>
    </w:p>
    <w:p w14:paraId="5F44FDFC" w14:textId="77777777" w:rsidR="00197FD2" w:rsidRDefault="00197FD2" w:rsidP="00BE403F">
      <w:pPr>
        <w:spacing w:before="120" w:after="240" w:line="276" w:lineRule="auto"/>
        <w:ind w:right="57" w:firstLine="567"/>
        <w:jc w:val="both"/>
        <w:rPr>
          <w:sz w:val="28"/>
          <w:szCs w:val="28"/>
        </w:rPr>
      </w:pPr>
      <w:r w:rsidRPr="004E11FB">
        <w:rPr>
          <w:sz w:val="28"/>
          <w:szCs w:val="28"/>
        </w:rPr>
        <w:t>Trưởng phòng Tổ chức hành chính, Trưởng phòng Giáo dục nghề nghiệp - Giáo dục thường xuyên</w:t>
      </w:r>
      <w:r w:rsidRPr="00D94403">
        <w:rPr>
          <w:sz w:val="28"/>
          <w:szCs w:val="28"/>
        </w:rPr>
        <w:t>; Trường Trung cấp Kinh tế - Kỹ thuật Quốc Việt và các tổ chức, cá nhân liên quan chịu trách nhiệm thi h</w:t>
      </w:r>
      <w:r>
        <w:rPr>
          <w:sz w:val="28"/>
          <w:szCs w:val="28"/>
        </w:rPr>
        <w:t>ành Quyết định này</w:t>
      </w:r>
      <w:r w:rsidRPr="00D94403">
        <w:rPr>
          <w:sz w:val="28"/>
          <w:szCs w:val="28"/>
        </w:rPr>
        <w:t>./.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197FD2" w:rsidRPr="00D60D89" w14:paraId="58BD37C4" w14:textId="77777777" w:rsidTr="00917805">
        <w:tc>
          <w:tcPr>
            <w:tcW w:w="5245" w:type="dxa"/>
          </w:tcPr>
          <w:p w14:paraId="74D09358" w14:textId="77777777" w:rsidR="00197FD2" w:rsidRPr="004428D7" w:rsidRDefault="00197FD2" w:rsidP="004179F6">
            <w:pPr>
              <w:jc w:val="both"/>
              <w:rPr>
                <w:b/>
                <w:i/>
              </w:rPr>
            </w:pPr>
            <w:r w:rsidRPr="004428D7">
              <w:rPr>
                <w:b/>
                <w:i/>
              </w:rPr>
              <w:t>Nơi nhận:</w:t>
            </w:r>
          </w:p>
          <w:p w14:paraId="00B19F44" w14:textId="7264DC56" w:rsidR="00197FD2" w:rsidRPr="004428D7" w:rsidRDefault="00197FD2" w:rsidP="00197FD2">
            <w:pPr>
              <w:pStyle w:val="ListParagraph"/>
              <w:numPr>
                <w:ilvl w:val="0"/>
                <w:numId w:val="1"/>
              </w:numPr>
              <w:tabs>
                <w:tab w:val="left" w:pos="68"/>
              </w:tabs>
              <w:spacing w:after="0" w:line="240" w:lineRule="auto"/>
              <w:ind w:left="-79" w:firstLine="0"/>
              <w:jc w:val="both"/>
              <w:rPr>
                <w:sz w:val="22"/>
                <w:szCs w:val="22"/>
              </w:rPr>
            </w:pPr>
            <w:r w:rsidRPr="004428D7">
              <w:rPr>
                <w:sz w:val="22"/>
                <w:szCs w:val="22"/>
              </w:rPr>
              <w:t xml:space="preserve">Như </w:t>
            </w:r>
            <w:r w:rsidR="00947CA5">
              <w:rPr>
                <w:sz w:val="22"/>
                <w:szCs w:val="22"/>
              </w:rPr>
              <w:t>Điều 3</w:t>
            </w:r>
            <w:r w:rsidRPr="004428D7">
              <w:rPr>
                <w:sz w:val="22"/>
                <w:szCs w:val="22"/>
              </w:rPr>
              <w:t>;</w:t>
            </w:r>
          </w:p>
          <w:p w14:paraId="3937B6C4" w14:textId="77777777" w:rsidR="00197FD2" w:rsidRDefault="00197FD2" w:rsidP="00197FD2">
            <w:pPr>
              <w:pStyle w:val="ListParagraph"/>
              <w:numPr>
                <w:ilvl w:val="0"/>
                <w:numId w:val="1"/>
              </w:numPr>
              <w:tabs>
                <w:tab w:val="left" w:pos="68"/>
              </w:tabs>
              <w:spacing w:after="0" w:line="240" w:lineRule="auto"/>
              <w:ind w:left="-7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Ban </w:t>
            </w:r>
            <w:r w:rsidRPr="004428D7">
              <w:rPr>
                <w:sz w:val="22"/>
                <w:szCs w:val="22"/>
              </w:rPr>
              <w:t>Giám đốc Sở;</w:t>
            </w:r>
          </w:p>
          <w:p w14:paraId="296B467C" w14:textId="34787552" w:rsidR="00197FD2" w:rsidRDefault="00197FD2" w:rsidP="00197FD2">
            <w:pPr>
              <w:pStyle w:val="ListParagraph"/>
              <w:numPr>
                <w:ilvl w:val="0"/>
                <w:numId w:val="1"/>
              </w:numPr>
              <w:tabs>
                <w:tab w:val="left" w:pos="68"/>
              </w:tabs>
              <w:spacing w:after="0" w:line="240" w:lineRule="auto"/>
              <w:ind w:left="-7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Công an huyện Đức Trọng </w:t>
            </w:r>
            <w:r w:rsidR="00947CA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để p/h);</w:t>
            </w:r>
          </w:p>
          <w:p w14:paraId="137BDAB7" w14:textId="77777777" w:rsidR="00197FD2" w:rsidRPr="004428D7" w:rsidRDefault="00197FD2" w:rsidP="00197FD2">
            <w:pPr>
              <w:pStyle w:val="ListParagraph"/>
              <w:numPr>
                <w:ilvl w:val="0"/>
                <w:numId w:val="1"/>
              </w:numPr>
              <w:tabs>
                <w:tab w:val="left" w:pos="68"/>
              </w:tabs>
              <w:spacing w:after="0" w:line="240" w:lineRule="auto"/>
              <w:ind w:left="-7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Phòng </w:t>
            </w:r>
            <w:r>
              <w:rPr>
                <w:sz w:val="22"/>
                <w:szCs w:val="22"/>
                <w:lang w:val="vi-VN"/>
              </w:rPr>
              <w:t>GDĐT</w:t>
            </w:r>
            <w:r>
              <w:rPr>
                <w:sz w:val="22"/>
                <w:szCs w:val="22"/>
              </w:rPr>
              <w:t xml:space="preserve"> huyện Đức Trọng;</w:t>
            </w:r>
          </w:p>
          <w:p w14:paraId="118265E4" w14:textId="77777777" w:rsidR="00197FD2" w:rsidRPr="004428D7" w:rsidRDefault="00197FD2" w:rsidP="00197FD2">
            <w:pPr>
              <w:pStyle w:val="ListParagraph"/>
              <w:numPr>
                <w:ilvl w:val="0"/>
                <w:numId w:val="1"/>
              </w:numPr>
              <w:tabs>
                <w:tab w:val="left" w:pos="68"/>
              </w:tabs>
              <w:spacing w:after="0" w:line="240" w:lineRule="auto"/>
              <w:ind w:left="-79" w:firstLine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Lưu: VT,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</w:rPr>
              <w:t>GDNN-</w:t>
            </w:r>
            <w:r>
              <w:rPr>
                <w:sz w:val="22"/>
                <w:szCs w:val="22"/>
                <w:lang w:val="vi-VN"/>
              </w:rPr>
              <w:t>GDTX.</w:t>
            </w:r>
          </w:p>
          <w:p w14:paraId="528B9346" w14:textId="77777777" w:rsidR="00197FD2" w:rsidRPr="00D60D89" w:rsidRDefault="00197FD2" w:rsidP="004179F6">
            <w:pPr>
              <w:rPr>
                <w:sz w:val="20"/>
                <w:szCs w:val="20"/>
              </w:rPr>
            </w:pPr>
          </w:p>
          <w:p w14:paraId="4F9DCE27" w14:textId="77777777" w:rsidR="00197FD2" w:rsidRPr="00D60D89" w:rsidRDefault="00197FD2" w:rsidP="004179F6">
            <w:pPr>
              <w:rPr>
                <w:sz w:val="20"/>
                <w:szCs w:val="20"/>
              </w:rPr>
            </w:pPr>
          </w:p>
          <w:p w14:paraId="73FA9351" w14:textId="77777777" w:rsidR="00197FD2" w:rsidRPr="00D60D89" w:rsidRDefault="00197FD2" w:rsidP="004179F6">
            <w:pPr>
              <w:rPr>
                <w:sz w:val="20"/>
                <w:szCs w:val="20"/>
              </w:rPr>
            </w:pPr>
          </w:p>
          <w:p w14:paraId="6EF292DE" w14:textId="77777777" w:rsidR="00197FD2" w:rsidRPr="00D60D89" w:rsidRDefault="00197FD2" w:rsidP="00417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AF94602" w14:textId="77777777" w:rsidR="00197FD2" w:rsidRPr="00576814" w:rsidRDefault="00197FD2" w:rsidP="004179F6">
            <w:pPr>
              <w:jc w:val="center"/>
              <w:rPr>
                <w:b/>
                <w:bCs/>
                <w:sz w:val="28"/>
                <w:szCs w:val="28"/>
              </w:rPr>
            </w:pPr>
            <w:r w:rsidRPr="00576814">
              <w:rPr>
                <w:b/>
                <w:bCs/>
                <w:sz w:val="28"/>
                <w:szCs w:val="28"/>
              </w:rPr>
              <w:t>GIÁM ĐỐC</w:t>
            </w:r>
          </w:p>
          <w:p w14:paraId="77FFA233" w14:textId="77777777" w:rsidR="00197FD2" w:rsidRPr="00576814" w:rsidRDefault="00197FD2" w:rsidP="004179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FE78E3" w14:textId="77777777" w:rsidR="00197FD2" w:rsidRDefault="00197FD2" w:rsidP="004179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7067C4" w14:textId="77777777" w:rsidR="00197FD2" w:rsidRDefault="00197FD2" w:rsidP="004179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49B918" w14:textId="77777777" w:rsidR="00197FD2" w:rsidRDefault="00197FD2" w:rsidP="004179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4EC755" w14:textId="77777777" w:rsidR="00197FD2" w:rsidRDefault="00197FD2" w:rsidP="004179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9B10CC" w14:textId="77777777" w:rsidR="00197FD2" w:rsidRDefault="00197FD2" w:rsidP="004179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E00F71" w14:textId="77777777" w:rsidR="00197FD2" w:rsidRPr="00D60D89" w:rsidRDefault="00197FD2" w:rsidP="004179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Phạm Kim Quang</w:t>
            </w:r>
          </w:p>
        </w:tc>
      </w:tr>
    </w:tbl>
    <w:p w14:paraId="6E11529C" w14:textId="77777777" w:rsidR="002024E7" w:rsidRDefault="002024E7"/>
    <w:sectPr w:rsidR="002024E7" w:rsidSect="00BE403F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E40C" w14:textId="77777777" w:rsidR="00977C74" w:rsidRDefault="00977C74" w:rsidP="00BE403F">
      <w:r>
        <w:separator/>
      </w:r>
    </w:p>
  </w:endnote>
  <w:endnote w:type="continuationSeparator" w:id="0">
    <w:p w14:paraId="10CD6296" w14:textId="77777777" w:rsidR="00977C74" w:rsidRDefault="00977C74" w:rsidP="00BE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1F86" w14:textId="77777777" w:rsidR="00977C74" w:rsidRDefault="00977C74" w:rsidP="00BE403F">
      <w:r>
        <w:separator/>
      </w:r>
    </w:p>
  </w:footnote>
  <w:footnote w:type="continuationSeparator" w:id="0">
    <w:p w14:paraId="2BE1B02B" w14:textId="77777777" w:rsidR="00977C74" w:rsidRDefault="00977C74" w:rsidP="00BE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450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1C383F" w14:textId="75F81B09" w:rsidR="00BE403F" w:rsidRDefault="00BE40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EFC30" w14:textId="77777777" w:rsidR="00BE403F" w:rsidRDefault="00BE4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13BDC"/>
    <w:multiLevelType w:val="hybridMultilevel"/>
    <w:tmpl w:val="23F499AE"/>
    <w:lvl w:ilvl="0" w:tplc="2CD092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4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D2"/>
    <w:rsid w:val="00181AA2"/>
    <w:rsid w:val="00197FD2"/>
    <w:rsid w:val="002024E7"/>
    <w:rsid w:val="0055639D"/>
    <w:rsid w:val="00622508"/>
    <w:rsid w:val="00917805"/>
    <w:rsid w:val="00947CA5"/>
    <w:rsid w:val="00977C74"/>
    <w:rsid w:val="00BE403F"/>
    <w:rsid w:val="00CA4600"/>
    <w:rsid w:val="00E704FC"/>
    <w:rsid w:val="00E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EBC1"/>
  <w15:chartTrackingRefBased/>
  <w15:docId w15:val="{18D65BAE-C6B8-4B1D-BA75-24EF192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c,chu trong hinh,tieu de phu 1,List Paragraph1,List Paragraph 2,List Paragraph11,List Paragraph (numbered (a)),PIM_Danh muc cham,List Paragraph_FS,list paragraph for total document,Bullet,bl,Bullet L1,bl1,Listing,List Paragraph 1,List A"/>
    <w:basedOn w:val="Normal"/>
    <w:link w:val="ListParagraphChar"/>
    <w:uiPriority w:val="34"/>
    <w:qFormat/>
    <w:rsid w:val="00197FD2"/>
    <w:pPr>
      <w:spacing w:after="200" w:line="276" w:lineRule="auto"/>
      <w:ind w:left="720"/>
      <w:contextualSpacing/>
    </w:pPr>
    <w:rPr>
      <w:rFonts w:eastAsia="Calibri"/>
      <w:sz w:val="28"/>
      <w:szCs w:val="32"/>
    </w:rPr>
  </w:style>
  <w:style w:type="character" w:customStyle="1" w:styleId="ListParagraphChar">
    <w:name w:val="List Paragraph Char"/>
    <w:aliases w:val="muc Char,chu trong hinh Char,tieu de phu 1 Char,List Paragraph1 Char,List Paragraph 2 Char,List Paragraph11 Char,List Paragraph (numbered (a)) Char,PIM_Danh muc cham Char,List Paragraph_FS Char,list paragraph for total document Char"/>
    <w:link w:val="ListParagraph"/>
    <w:uiPriority w:val="34"/>
    <w:qFormat/>
    <w:locked/>
    <w:rsid w:val="00197FD2"/>
    <w:rPr>
      <w:rFonts w:ascii="Times New Roman" w:eastAsia="Calibri" w:hAnsi="Times New Roman" w:cs="Times New Roman"/>
      <w:sz w:val="28"/>
      <w:szCs w:val="32"/>
    </w:rPr>
  </w:style>
  <w:style w:type="table" w:styleId="TableGrid">
    <w:name w:val="Table Grid"/>
    <w:basedOn w:val="TableNormal"/>
    <w:uiPriority w:val="59"/>
    <w:rsid w:val="001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197F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7F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0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7</cp:revision>
  <dcterms:created xsi:type="dcterms:W3CDTF">2025-05-21T00:49:00Z</dcterms:created>
  <dcterms:modified xsi:type="dcterms:W3CDTF">2025-05-21T01:04:00Z</dcterms:modified>
</cp:coreProperties>
</file>